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4949C" w14:textId="29DBFE34" w:rsidR="00A2578A" w:rsidRPr="005505F1" w:rsidRDefault="005505F1" w:rsidP="005505F1">
      <w:pPr>
        <w:jc w:val="center"/>
        <w:rPr>
          <w:u w:val="single"/>
        </w:rPr>
      </w:pPr>
      <w:r w:rsidRPr="005505F1">
        <w:rPr>
          <w:u w:val="single"/>
        </w:rPr>
        <w:t>Communicable Disease Management Plan</w:t>
      </w:r>
      <w:r w:rsidR="008A6B4A">
        <w:rPr>
          <w:u w:val="single"/>
        </w:rPr>
        <w:br/>
        <w:t>Willamette Heritage Center Summer Camp Program</w:t>
      </w:r>
    </w:p>
    <w:p w14:paraId="0A19CC2D" w14:textId="77777777" w:rsidR="008A6B4A" w:rsidRPr="008A6B4A" w:rsidRDefault="00331C03">
      <w:pPr>
        <w:rPr>
          <w:u w:val="single"/>
        </w:rPr>
      </w:pPr>
      <w:r w:rsidRPr="008A6B4A">
        <w:rPr>
          <w:u w:val="single"/>
        </w:rPr>
        <w:t xml:space="preserve">Policy:  </w:t>
      </w:r>
    </w:p>
    <w:p w14:paraId="20FE227E" w14:textId="23763D49" w:rsidR="005505F1" w:rsidRDefault="005505F1">
      <w:r>
        <w:t>The Willamette Heritage Center’s (WHC) staff, volunteers, and Board Members are fully aware of the dangers that Covid-19 potentially presents to visitors to our museum, including but not limited to summer camp attendees. This plan outlines WHC’s communicable disease management plan in light of the potential risks that camp attendees may be exposed to when attending the WHC summer camp.</w:t>
      </w:r>
    </w:p>
    <w:p w14:paraId="196D093C" w14:textId="2C6FC269" w:rsidR="00331C03" w:rsidRPr="008A6B4A" w:rsidRDefault="00331C03">
      <w:pPr>
        <w:rPr>
          <w:u w:val="single"/>
        </w:rPr>
      </w:pPr>
      <w:r w:rsidRPr="008A6B4A">
        <w:rPr>
          <w:u w:val="single"/>
        </w:rPr>
        <w:t>Procedures:</w:t>
      </w:r>
    </w:p>
    <w:p w14:paraId="2B2C565A" w14:textId="12879D1E" w:rsidR="005505F1" w:rsidRPr="008A6B4A" w:rsidRDefault="005505F1" w:rsidP="00331C03">
      <w:pPr>
        <w:pStyle w:val="ListParagraph"/>
        <w:numPr>
          <w:ilvl w:val="0"/>
          <w:numId w:val="1"/>
        </w:numPr>
        <w:rPr>
          <w:b/>
          <w:bCs/>
        </w:rPr>
      </w:pPr>
      <w:r w:rsidRPr="008A6B4A">
        <w:rPr>
          <w:b/>
          <w:bCs/>
        </w:rPr>
        <w:t>Notification of Local Public Health Authority</w:t>
      </w:r>
    </w:p>
    <w:p w14:paraId="77A34FAD" w14:textId="5C9B369F" w:rsidR="00331C03" w:rsidRDefault="00331C03" w:rsidP="00331C03">
      <w:pPr>
        <w:ind w:left="1080"/>
      </w:pPr>
      <w:r>
        <w:t>Staff and volunteers working with campers will immediately inform the WHC Executive Director of any confirmed Covid-19 cases among campers, volunteers, or staff.</w:t>
      </w:r>
    </w:p>
    <w:p w14:paraId="2A40F9BD" w14:textId="749D7CA3" w:rsidR="00331C03" w:rsidRDefault="00331C03" w:rsidP="008A6B4A">
      <w:pPr>
        <w:ind w:left="1080"/>
      </w:pPr>
      <w:r>
        <w:t xml:space="preserve">The Executive Director will notify the Local Public Health Authority </w:t>
      </w:r>
      <w:r w:rsidR="008A6B4A">
        <w:t xml:space="preserve">of the confirmed case at: </w:t>
      </w:r>
      <w:r>
        <w:t>Marion County Health &amp; Human Services</w:t>
      </w:r>
      <w:r w:rsidR="008A6B4A">
        <w:t xml:space="preserve">, </w:t>
      </w:r>
      <w:r>
        <w:t>3180 Center St. N.E. Suite 2100 Salem, OR 97301</w:t>
      </w:r>
    </w:p>
    <w:p w14:paraId="19B9A194" w14:textId="77777777" w:rsidR="00331C03" w:rsidRDefault="00331C03" w:rsidP="00331C03">
      <w:pPr>
        <w:ind w:left="1080"/>
      </w:pPr>
      <w:r>
        <w:t>Administration Office Hours: 8:00 – 5:00 M-F</w:t>
      </w:r>
    </w:p>
    <w:p w14:paraId="498B5B7C" w14:textId="0713F3A2" w:rsidR="00331C03" w:rsidRDefault="00331C03" w:rsidP="00331C03">
      <w:pPr>
        <w:ind w:left="1080"/>
      </w:pPr>
      <w:r>
        <w:t>Phone: (503) 588-5357</w:t>
      </w:r>
      <w:r w:rsidR="008A6B4A">
        <w:tab/>
      </w:r>
      <w:r>
        <w:t>24/7 Disease Reporting (503) 588-5621</w:t>
      </w:r>
    </w:p>
    <w:p w14:paraId="4C0C7B9D" w14:textId="3B470D69" w:rsidR="005505F1" w:rsidRPr="00564670" w:rsidRDefault="005505F1" w:rsidP="008A6B4A">
      <w:pPr>
        <w:pStyle w:val="ListParagraph"/>
        <w:numPr>
          <w:ilvl w:val="0"/>
          <w:numId w:val="1"/>
        </w:numPr>
        <w:rPr>
          <w:b/>
          <w:bCs/>
        </w:rPr>
      </w:pPr>
      <w:r w:rsidRPr="00564670">
        <w:rPr>
          <w:b/>
          <w:bCs/>
        </w:rPr>
        <w:t>Record Keeping for Contact Tracing</w:t>
      </w:r>
    </w:p>
    <w:p w14:paraId="2FDA43E5" w14:textId="61122E0E" w:rsidR="008A6B4A" w:rsidRDefault="00564670" w:rsidP="008A6B4A">
      <w:pPr>
        <w:ind w:left="1080"/>
      </w:pPr>
      <w:r>
        <w:t>The WHC will keep daily logs of camp attendees to support contact tracing of cases if necessary. The information that will be collected will include:</w:t>
      </w:r>
    </w:p>
    <w:p w14:paraId="117DA6FB" w14:textId="3B93A96E" w:rsidR="00564670" w:rsidRDefault="00564670" w:rsidP="00564670">
      <w:pPr>
        <w:pStyle w:val="ListParagraph"/>
        <w:numPr>
          <w:ilvl w:val="0"/>
          <w:numId w:val="2"/>
        </w:numPr>
      </w:pPr>
      <w:r>
        <w:t>Child’s name</w:t>
      </w:r>
    </w:p>
    <w:p w14:paraId="2AD7C2AB" w14:textId="6EDCFB9B" w:rsidR="00564670" w:rsidRDefault="00564670" w:rsidP="00564670">
      <w:pPr>
        <w:pStyle w:val="ListParagraph"/>
        <w:numPr>
          <w:ilvl w:val="0"/>
          <w:numId w:val="2"/>
        </w:numPr>
      </w:pPr>
      <w:r>
        <w:t>Drop off/pick up time</w:t>
      </w:r>
    </w:p>
    <w:p w14:paraId="2EAD67DD" w14:textId="3570277A" w:rsidR="00564670" w:rsidRDefault="00564670" w:rsidP="00564670">
      <w:pPr>
        <w:pStyle w:val="ListParagraph"/>
        <w:numPr>
          <w:ilvl w:val="0"/>
          <w:numId w:val="2"/>
        </w:numPr>
      </w:pPr>
      <w:r>
        <w:t>Adult completing both drop off/pick up</w:t>
      </w:r>
    </w:p>
    <w:p w14:paraId="2AA7370F" w14:textId="09FFCEA1" w:rsidR="00564670" w:rsidRDefault="00564670" w:rsidP="00564670">
      <w:pPr>
        <w:pStyle w:val="ListParagraph"/>
        <w:numPr>
          <w:ilvl w:val="0"/>
          <w:numId w:val="2"/>
        </w:numPr>
      </w:pPr>
      <w:r>
        <w:t>Adult emergency contact information</w:t>
      </w:r>
    </w:p>
    <w:p w14:paraId="35A6B8A7" w14:textId="03B60E89" w:rsidR="00564670" w:rsidRDefault="00564670" w:rsidP="00564670">
      <w:pPr>
        <w:pStyle w:val="ListParagraph"/>
        <w:numPr>
          <w:ilvl w:val="0"/>
          <w:numId w:val="2"/>
        </w:numPr>
      </w:pPr>
      <w:r>
        <w:t>All staff that interact with the group of campers (including volunteers and/or visitors</w:t>
      </w:r>
      <w:r w:rsidR="005E317A">
        <w:t xml:space="preserve"> who interact with campers</w:t>
      </w:r>
      <w:r>
        <w:t>)</w:t>
      </w:r>
    </w:p>
    <w:p w14:paraId="4C9E2EEF" w14:textId="16A0D74E" w:rsidR="00564670" w:rsidRDefault="00564670" w:rsidP="008A6B4A">
      <w:pPr>
        <w:ind w:left="1080"/>
      </w:pPr>
      <w:r>
        <w:t>The log will be maintained for a minimum of four weeks after completion of the camp and will be kept in a safe place by the Education Coordinator.</w:t>
      </w:r>
    </w:p>
    <w:p w14:paraId="4CA0C224" w14:textId="093A069C" w:rsidR="005505F1" w:rsidRPr="00A018D3" w:rsidRDefault="005505F1" w:rsidP="00564670">
      <w:pPr>
        <w:pStyle w:val="ListParagraph"/>
        <w:numPr>
          <w:ilvl w:val="0"/>
          <w:numId w:val="1"/>
        </w:numPr>
        <w:rPr>
          <w:b/>
          <w:bCs/>
        </w:rPr>
      </w:pPr>
      <w:r w:rsidRPr="00A018D3">
        <w:rPr>
          <w:b/>
          <w:bCs/>
        </w:rPr>
        <w:t>Symptom Screening</w:t>
      </w:r>
    </w:p>
    <w:p w14:paraId="29EE9C47" w14:textId="77777777" w:rsidR="00564670" w:rsidRDefault="00564670" w:rsidP="00564670">
      <w:pPr>
        <w:ind w:left="1080"/>
      </w:pPr>
      <w:r>
        <w:t xml:space="preserve">WHC camp staff will check for new cough and fever for anyone entering the camp facility/area or interacting with campers and staff. Temperatures will be taken each day as campers enter site. Individuals with a fever greater than or equal to 100.4° F should not be allowed to enter. They will be sent back to their cars and if they feel the reading was in error, can return for another temperature check in 10 minutes. If the reading remains consistent, they will be asked to leave. </w:t>
      </w:r>
    </w:p>
    <w:p w14:paraId="582AAD03" w14:textId="77777777" w:rsidR="00564670" w:rsidRDefault="00564670" w:rsidP="00564670">
      <w:pPr>
        <w:ind w:left="1080"/>
      </w:pPr>
      <w:r>
        <w:t>Symptom check will include questions regarding the following symptoms:</w:t>
      </w:r>
    </w:p>
    <w:p w14:paraId="061B61C3" w14:textId="07A20F0D" w:rsidR="00564670" w:rsidRDefault="00564670" w:rsidP="00564670">
      <w:pPr>
        <w:pStyle w:val="ListParagraph"/>
        <w:numPr>
          <w:ilvl w:val="0"/>
          <w:numId w:val="3"/>
        </w:numPr>
      </w:pPr>
      <w:r>
        <w:t>New cough</w:t>
      </w:r>
    </w:p>
    <w:p w14:paraId="3D97B494" w14:textId="77777777" w:rsidR="00564670" w:rsidRDefault="00564670" w:rsidP="00564670">
      <w:pPr>
        <w:pStyle w:val="ListParagraph"/>
        <w:numPr>
          <w:ilvl w:val="0"/>
          <w:numId w:val="3"/>
        </w:numPr>
      </w:pPr>
      <w:r>
        <w:t>Shortness of breath or difficulty breathing</w:t>
      </w:r>
    </w:p>
    <w:p w14:paraId="3BC4708A" w14:textId="77777777" w:rsidR="00564670" w:rsidRDefault="00564670" w:rsidP="00564670">
      <w:pPr>
        <w:pStyle w:val="ListParagraph"/>
        <w:numPr>
          <w:ilvl w:val="0"/>
          <w:numId w:val="3"/>
        </w:numPr>
      </w:pPr>
      <w:r>
        <w:t>Fever</w:t>
      </w:r>
    </w:p>
    <w:p w14:paraId="4405446C" w14:textId="77777777" w:rsidR="00564670" w:rsidRDefault="00564670" w:rsidP="00564670">
      <w:pPr>
        <w:pStyle w:val="ListParagraph"/>
        <w:numPr>
          <w:ilvl w:val="0"/>
          <w:numId w:val="3"/>
        </w:numPr>
      </w:pPr>
      <w:r>
        <w:t>Chills</w:t>
      </w:r>
    </w:p>
    <w:p w14:paraId="46915C7E" w14:textId="77777777" w:rsidR="00564670" w:rsidRDefault="00564670" w:rsidP="00564670">
      <w:pPr>
        <w:pStyle w:val="ListParagraph"/>
        <w:numPr>
          <w:ilvl w:val="0"/>
          <w:numId w:val="3"/>
        </w:numPr>
      </w:pPr>
      <w:r>
        <w:t>Muscle pain</w:t>
      </w:r>
    </w:p>
    <w:p w14:paraId="555411B9" w14:textId="77777777" w:rsidR="00A018D3" w:rsidRDefault="00564670" w:rsidP="00A018D3">
      <w:pPr>
        <w:pStyle w:val="ListParagraph"/>
        <w:numPr>
          <w:ilvl w:val="0"/>
          <w:numId w:val="3"/>
        </w:numPr>
      </w:pPr>
      <w:r>
        <w:t>Sore throat</w:t>
      </w:r>
    </w:p>
    <w:p w14:paraId="00418A19" w14:textId="66BE894B" w:rsidR="00564670" w:rsidRDefault="00564670" w:rsidP="00A018D3">
      <w:pPr>
        <w:pStyle w:val="ListParagraph"/>
        <w:numPr>
          <w:ilvl w:val="0"/>
          <w:numId w:val="3"/>
        </w:numPr>
      </w:pPr>
      <w:r>
        <w:t>New loss of taste or smell</w:t>
      </w:r>
    </w:p>
    <w:p w14:paraId="36A5FD34" w14:textId="77777777" w:rsidR="00E10264" w:rsidRDefault="00E10264" w:rsidP="00E10264">
      <w:pPr>
        <w:pStyle w:val="ListParagraph"/>
        <w:ind w:left="1800"/>
      </w:pPr>
    </w:p>
    <w:p w14:paraId="6030E7DC" w14:textId="1CAF6070" w:rsidR="00E10264" w:rsidRPr="00E10264" w:rsidRDefault="00E10264" w:rsidP="00E10264">
      <w:pPr>
        <w:pStyle w:val="ListParagraph"/>
        <w:numPr>
          <w:ilvl w:val="0"/>
          <w:numId w:val="1"/>
        </w:numPr>
        <w:rPr>
          <w:b/>
          <w:bCs/>
        </w:rPr>
      </w:pPr>
      <w:r w:rsidRPr="00E10264">
        <w:rPr>
          <w:b/>
          <w:bCs/>
        </w:rPr>
        <w:t>Ill Camper Restrictions</w:t>
      </w:r>
    </w:p>
    <w:p w14:paraId="3F69FA60" w14:textId="2DE4648C" w:rsidR="00564670" w:rsidRDefault="005E317A" w:rsidP="00564670">
      <w:pPr>
        <w:ind w:left="1080"/>
      </w:pPr>
      <w:r>
        <w:t xml:space="preserve">Caregivers will be asked if a camper has any pre-existing health condition (for example, asthma or allergies) that may present as Covid-19. </w:t>
      </w:r>
      <w:r w:rsidR="00564670">
        <w:t xml:space="preserve">If a camper or staff member develops a </w:t>
      </w:r>
      <w:r w:rsidR="00564670" w:rsidRPr="005E317A">
        <w:rPr>
          <w:u w:val="single"/>
        </w:rPr>
        <w:t>new</w:t>
      </w:r>
      <w:r w:rsidR="00564670">
        <w:t xml:space="preserve"> cough (e.g., unrelated to preexisting condition), fever, shortness of breath, or other</w:t>
      </w:r>
      <w:r w:rsidR="00E10264">
        <w:t xml:space="preserve"> </w:t>
      </w:r>
      <w:r w:rsidR="00564670">
        <w:t xml:space="preserve">symptoms of </w:t>
      </w:r>
      <w:r>
        <w:t>Covid</w:t>
      </w:r>
      <w:r w:rsidR="00564670">
        <w:t>-19 during the camp day/class session,</w:t>
      </w:r>
      <w:r w:rsidR="00E10264">
        <w:t xml:space="preserve"> they will be</w:t>
      </w:r>
      <w:r w:rsidR="00564670">
        <w:t xml:space="preserve"> isolate</w:t>
      </w:r>
      <w:r w:rsidR="00E10264">
        <w:t>d</w:t>
      </w:r>
      <w:r w:rsidR="00564670">
        <w:t xml:space="preserve"> from others immediately, and send them home as soon as possible.</w:t>
      </w:r>
    </w:p>
    <w:p w14:paraId="5FE33C5D" w14:textId="701EBB58" w:rsidR="00564670" w:rsidRDefault="00564670" w:rsidP="00E10264">
      <w:pPr>
        <w:ind w:left="1080"/>
      </w:pPr>
      <w:r>
        <w:t xml:space="preserve">While waiting for a sick child to be picked up, a staff member </w:t>
      </w:r>
      <w:r w:rsidR="00E10264">
        <w:t>will</w:t>
      </w:r>
      <w:r>
        <w:t xml:space="preserve"> stay</w:t>
      </w:r>
      <w:r w:rsidR="00E10264">
        <w:t xml:space="preserve"> </w:t>
      </w:r>
      <w:r>
        <w:t xml:space="preserve">with the child in a room isolated from others. The </w:t>
      </w:r>
      <w:r w:rsidR="00E10264">
        <w:t>staff person will</w:t>
      </w:r>
      <w:r>
        <w:t xml:space="preserve"> remain</w:t>
      </w:r>
      <w:r w:rsidR="00E10264">
        <w:t xml:space="preserve"> </w:t>
      </w:r>
      <w:r>
        <w:t>as far away as safely possible from the child (preferably at least 6 feet),</w:t>
      </w:r>
      <w:r w:rsidR="00E10264">
        <w:t xml:space="preserve"> </w:t>
      </w:r>
      <w:r>
        <w:t>while remaining in the same room.</w:t>
      </w:r>
    </w:p>
    <w:p w14:paraId="2FC027BA" w14:textId="18EF9081" w:rsidR="00564670" w:rsidRDefault="00564670" w:rsidP="00E10264">
      <w:pPr>
        <w:ind w:left="1080"/>
      </w:pPr>
      <w:r>
        <w:t>The affected individual should remain home for at least 10 days after</w:t>
      </w:r>
      <w:r w:rsidR="00E10264">
        <w:t xml:space="preserve"> </w:t>
      </w:r>
      <w:r>
        <w:t>illness onset and until 72 hours after fever is gone, without use of fever</w:t>
      </w:r>
      <w:r w:rsidR="00E10264">
        <w:t xml:space="preserve"> </w:t>
      </w:r>
      <w:r>
        <w:t>reducing medicine, and COVID-19 symptoms (fever, cough, shortness of</w:t>
      </w:r>
      <w:r w:rsidR="00E10264">
        <w:t xml:space="preserve"> </w:t>
      </w:r>
      <w:r>
        <w:t>breath, and diarrhea) are improving.</w:t>
      </w:r>
    </w:p>
    <w:p w14:paraId="39876BD2" w14:textId="391F8E40" w:rsidR="00E10264" w:rsidRPr="00E10264" w:rsidRDefault="00E10264" w:rsidP="00E10264">
      <w:pPr>
        <w:pStyle w:val="ListParagraph"/>
        <w:numPr>
          <w:ilvl w:val="0"/>
          <w:numId w:val="1"/>
        </w:numPr>
        <w:rPr>
          <w:b/>
          <w:bCs/>
        </w:rPr>
      </w:pPr>
      <w:r w:rsidRPr="00E10264">
        <w:rPr>
          <w:b/>
          <w:bCs/>
        </w:rPr>
        <w:t>Physical Distancing</w:t>
      </w:r>
    </w:p>
    <w:p w14:paraId="360DD4A8" w14:textId="36CC732A" w:rsidR="00117E18" w:rsidRDefault="00117E18" w:rsidP="00117E18">
      <w:pPr>
        <w:ind w:left="1080"/>
      </w:pPr>
      <w:r>
        <w:t xml:space="preserve">The WHC summer camps will be limited to </w:t>
      </w:r>
      <w:r w:rsidR="005E317A">
        <w:t xml:space="preserve">one </w:t>
      </w:r>
      <w:r>
        <w:t>maximum stable group of 10 or fewer children</w:t>
      </w:r>
      <w:r w:rsidR="005E317A">
        <w:t>.</w:t>
      </w:r>
    </w:p>
    <w:p w14:paraId="4D523033" w14:textId="016EB346" w:rsidR="00117E18" w:rsidRDefault="00117E18" w:rsidP="00117E18">
      <w:pPr>
        <w:ind w:left="1080"/>
      </w:pPr>
      <w:r>
        <w:t>The camp site can accommodate physical distancing for the number of campers hosted (a minimum of 35 square feet per camper for indoor spaces; a minimum of 75 square feet per camper for outdoor spaces).</w:t>
      </w:r>
    </w:p>
    <w:p w14:paraId="5FE1F8BB" w14:textId="52D6D658" w:rsidR="00117E18" w:rsidRDefault="00117E18" w:rsidP="00117E18">
      <w:pPr>
        <w:ind w:left="1080"/>
      </w:pPr>
      <w:r>
        <w:t>WHC will ensure each stable group remains in the same indoor physical space each day and will not intermingle with any other group.</w:t>
      </w:r>
    </w:p>
    <w:p w14:paraId="5950808B" w14:textId="578A37EF" w:rsidR="00117E18" w:rsidRDefault="00117E18" w:rsidP="00117E18">
      <w:pPr>
        <w:ind w:left="1080"/>
      </w:pPr>
      <w:r>
        <w:t>The number of staff interacting with each group of children will be minimized; if a guest speaker visits the camp, they will sanitize their hands on entering and exiting and wear face coverings.</w:t>
      </w:r>
    </w:p>
    <w:p w14:paraId="44495342" w14:textId="4C070BBF" w:rsidR="00117E18" w:rsidRDefault="00117E18" w:rsidP="00563537">
      <w:pPr>
        <w:ind w:left="1080"/>
      </w:pPr>
      <w:r>
        <w:t xml:space="preserve">Daily activities and curriculum will support physical distancing </w:t>
      </w:r>
      <w:r w:rsidR="00563537">
        <w:t xml:space="preserve">and will </w:t>
      </w:r>
      <w:r>
        <w:t xml:space="preserve">maintain at least 6 feet between individuals. </w:t>
      </w:r>
    </w:p>
    <w:p w14:paraId="4C0BD47B" w14:textId="1DE97A3E" w:rsidR="00117E18" w:rsidRDefault="00563537" w:rsidP="00117E18">
      <w:pPr>
        <w:ind w:left="1080"/>
      </w:pPr>
      <w:r>
        <w:t>N</w:t>
      </w:r>
      <w:r w:rsidR="00117E18">
        <w:t>on-essential visitors and volunteers</w:t>
      </w:r>
      <w:r>
        <w:t xml:space="preserve"> will be restricted from interacting with camp cohort</w:t>
      </w:r>
      <w:r w:rsidR="00117E18">
        <w:t>.</w:t>
      </w:r>
    </w:p>
    <w:p w14:paraId="0AA0EE24" w14:textId="0F34DDAE" w:rsidR="00E10264" w:rsidRDefault="00117E18" w:rsidP="00563537">
      <w:pPr>
        <w:ind w:left="1080"/>
      </w:pPr>
      <w:r>
        <w:t>Parents or other visitors may only come to camp for special events if 6 feet distancing between all persons can be</w:t>
      </w:r>
      <w:r w:rsidR="00563537">
        <w:t xml:space="preserve"> </w:t>
      </w:r>
      <w:r>
        <w:t>maintained. Visitors should wear face coverings and sanitize their hands when</w:t>
      </w:r>
      <w:r w:rsidR="00563537">
        <w:t xml:space="preserve"> </w:t>
      </w:r>
      <w:r>
        <w:t>they enter.</w:t>
      </w:r>
    </w:p>
    <w:p w14:paraId="7D4161D1" w14:textId="5ED2394A" w:rsidR="00B103C8" w:rsidRPr="00B103C8" w:rsidRDefault="00B103C8" w:rsidP="00B103C8">
      <w:pPr>
        <w:pStyle w:val="ListParagraph"/>
        <w:numPr>
          <w:ilvl w:val="0"/>
          <w:numId w:val="1"/>
        </w:numPr>
        <w:rPr>
          <w:b/>
          <w:bCs/>
        </w:rPr>
      </w:pPr>
      <w:r w:rsidRPr="00B103C8">
        <w:rPr>
          <w:b/>
          <w:bCs/>
        </w:rPr>
        <w:t>Cleaning, Disinfecting, and Ventilation</w:t>
      </w:r>
    </w:p>
    <w:p w14:paraId="6927FFE2" w14:textId="3E59D0E2" w:rsidR="00B103C8" w:rsidRDefault="00B103C8" w:rsidP="00B103C8">
      <w:pPr>
        <w:ind w:left="1080"/>
      </w:pPr>
      <w:r>
        <w:t>Frequently touched services (door handles, sink handles, tables, drinking fountains) will be cleaned, sanitized, and disinfected frequently multiple times per day</w:t>
      </w:r>
      <w:r w:rsidR="005E317A">
        <w:t>.</w:t>
      </w:r>
    </w:p>
    <w:p w14:paraId="490AFB84" w14:textId="364EB177" w:rsidR="00B103C8" w:rsidRDefault="00B103C8" w:rsidP="00B103C8">
      <w:pPr>
        <w:ind w:left="1080"/>
      </w:pPr>
      <w:r>
        <w:t>WHC staff will avoid use of items that are not easily cleaned, sanitized, or disinfected.</w:t>
      </w:r>
    </w:p>
    <w:p w14:paraId="085B279A" w14:textId="4199D65F" w:rsidR="00B103C8" w:rsidRDefault="00B103C8" w:rsidP="00B103C8">
      <w:pPr>
        <w:ind w:left="1080"/>
      </w:pPr>
      <w:r>
        <w:t>WHC staff will ensure safe and correct application of disinfectants and keep these products away from children following labeling direction as specified by the manufacturer.</w:t>
      </w:r>
    </w:p>
    <w:p w14:paraId="01B54D0A" w14:textId="5C6AF131" w:rsidR="00B103C8" w:rsidRDefault="00B103C8" w:rsidP="00B103C8">
      <w:pPr>
        <w:ind w:left="1080"/>
      </w:pPr>
      <w:r>
        <w:t>WHC staff will ensure that ventilation systems operate properly and increase circulation of outdoor air as much as possible by opening windows and doors, using fans, and other methods.</w:t>
      </w:r>
    </w:p>
    <w:p w14:paraId="0DB3C3F7" w14:textId="505D4FAC" w:rsidR="005E317A" w:rsidRDefault="005E317A" w:rsidP="00B103C8">
      <w:pPr>
        <w:ind w:left="1080"/>
      </w:pPr>
      <w:r>
        <w:t xml:space="preserve">Face Coverings:  </w:t>
      </w:r>
      <w:bookmarkStart w:id="0" w:name="_GoBack"/>
      <w:bookmarkEnd w:id="0"/>
      <w:r>
        <w:t>All WHC staff and volunteers will wear masks when in contact with campers and museum visitors.</w:t>
      </w:r>
    </w:p>
    <w:p w14:paraId="606A25BD" w14:textId="2C2AB3D3" w:rsidR="005505F1" w:rsidRPr="00B103C8" w:rsidRDefault="005505F1" w:rsidP="00B103C8">
      <w:pPr>
        <w:pStyle w:val="ListParagraph"/>
        <w:numPr>
          <w:ilvl w:val="0"/>
          <w:numId w:val="1"/>
        </w:numPr>
        <w:rPr>
          <w:b/>
          <w:bCs/>
        </w:rPr>
      </w:pPr>
      <w:r w:rsidRPr="00B103C8">
        <w:rPr>
          <w:b/>
          <w:bCs/>
        </w:rPr>
        <w:t>Possible Camp Revisions as a Result of Covid-19</w:t>
      </w:r>
    </w:p>
    <w:p w14:paraId="54AD216C" w14:textId="3FF99ADC" w:rsidR="005505F1" w:rsidRDefault="00B103C8" w:rsidP="00B103C8">
      <w:pPr>
        <w:ind w:left="1080"/>
      </w:pPr>
      <w:r>
        <w:t>WHC reserves the right to modify the summer camp program to be offered in an online version if the County determines the phased approach to lifting restrictions needs to be pulled back.</w:t>
      </w:r>
    </w:p>
    <w:sectPr w:rsidR="005505F1" w:rsidSect="00EA75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07C97"/>
    <w:multiLevelType w:val="hybridMultilevel"/>
    <w:tmpl w:val="0EB6DB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2513D87"/>
    <w:multiLevelType w:val="hybridMultilevel"/>
    <w:tmpl w:val="5BD0A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ADA5711"/>
    <w:multiLevelType w:val="hybridMultilevel"/>
    <w:tmpl w:val="21C8668A"/>
    <w:lvl w:ilvl="0" w:tplc="93A45E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F1"/>
    <w:rsid w:val="00117E18"/>
    <w:rsid w:val="00331C03"/>
    <w:rsid w:val="005505F1"/>
    <w:rsid w:val="00563537"/>
    <w:rsid w:val="00564670"/>
    <w:rsid w:val="005E317A"/>
    <w:rsid w:val="008A6B4A"/>
    <w:rsid w:val="00A018D3"/>
    <w:rsid w:val="00A2578A"/>
    <w:rsid w:val="00B103C8"/>
    <w:rsid w:val="00E10264"/>
    <w:rsid w:val="00EA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147B"/>
  <w15:chartTrackingRefBased/>
  <w15:docId w15:val="{1EB7F8C9-E784-4F56-B330-9ECEF71A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Cordova</dc:creator>
  <cp:keywords/>
  <dc:description/>
  <cp:lastModifiedBy>Michelle Cordova</cp:lastModifiedBy>
  <cp:revision>8</cp:revision>
  <dcterms:created xsi:type="dcterms:W3CDTF">2020-05-21T19:40:00Z</dcterms:created>
  <dcterms:modified xsi:type="dcterms:W3CDTF">2020-05-22T18:07:00Z</dcterms:modified>
</cp:coreProperties>
</file>